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8F" w:rsidRDefault="00CE538F" w:rsidP="00CE538F">
      <w:pPr>
        <w:pStyle w:val="NoSpacing"/>
      </w:pPr>
      <w:r>
        <w:rPr>
          <w:u w:val="single"/>
        </w:rPr>
        <w:t>John CHAUMBERLEYN</w:t>
      </w:r>
      <w:r>
        <w:t xml:space="preserve">      (fl.1482)</w:t>
      </w:r>
    </w:p>
    <w:p w:rsidR="00CE538F" w:rsidRDefault="00CE538F" w:rsidP="00CE538F">
      <w:pPr>
        <w:pStyle w:val="NoSpacing"/>
      </w:pPr>
    </w:p>
    <w:p w:rsidR="00CE538F" w:rsidRDefault="00CE538F" w:rsidP="00CE538F">
      <w:pPr>
        <w:pStyle w:val="NoSpacing"/>
      </w:pPr>
    </w:p>
    <w:p w:rsidR="00CE538F" w:rsidRDefault="00CE538F" w:rsidP="00CE538F">
      <w:pPr>
        <w:pStyle w:val="NoSpacing"/>
      </w:pPr>
      <w:r>
        <w:t>27 Jan.</w:t>
      </w:r>
      <w:r>
        <w:tab/>
        <w:t>1482</w:t>
      </w:r>
      <w:r>
        <w:tab/>
        <w:t>Settlement of his action against Richard Bernes(q.v.), deforciant of a</w:t>
      </w:r>
    </w:p>
    <w:p w:rsidR="00CE538F" w:rsidRDefault="00CE538F" w:rsidP="00CE538F">
      <w:pPr>
        <w:pStyle w:val="NoSpacing"/>
      </w:pPr>
      <w:r>
        <w:tab/>
      </w:r>
      <w:r>
        <w:tab/>
        <w:t xml:space="preserve">messuage, 2 tofts, 100 acres of land and 10 acres of meadow in </w:t>
      </w:r>
    </w:p>
    <w:p w:rsidR="00CE538F" w:rsidRDefault="00CE538F" w:rsidP="00CE538F">
      <w:pPr>
        <w:pStyle w:val="NoSpacing"/>
      </w:pPr>
      <w:r>
        <w:tab/>
      </w:r>
      <w:r>
        <w:tab/>
        <w:t>Keyworth, Nottinghamshire.</w:t>
      </w:r>
    </w:p>
    <w:p w:rsidR="00CE538F" w:rsidRDefault="00CE538F" w:rsidP="00CE538F">
      <w:pPr>
        <w:pStyle w:val="NoSpacing"/>
      </w:pPr>
      <w:r>
        <w:tab/>
      </w:r>
      <w:r>
        <w:tab/>
        <w:t>(</w:t>
      </w:r>
      <w:hyperlink r:id="rId7" w:history="1">
        <w:r w:rsidRPr="00F27907">
          <w:rPr>
            <w:rStyle w:val="Hyperlink"/>
          </w:rPr>
          <w:t>www.medievalgenealogy.org.uk/fines/abstracts/CP_25_1_186_40.shtml</w:t>
        </w:r>
      </w:hyperlink>
      <w:r>
        <w:t>)</w:t>
      </w:r>
    </w:p>
    <w:p w:rsidR="00CE538F" w:rsidRDefault="00CE538F" w:rsidP="00CE538F">
      <w:pPr>
        <w:pStyle w:val="NoSpacing"/>
      </w:pPr>
    </w:p>
    <w:p w:rsidR="00CE538F" w:rsidRDefault="00CE538F" w:rsidP="00CE538F">
      <w:pPr>
        <w:pStyle w:val="NoSpacing"/>
      </w:pPr>
    </w:p>
    <w:p w:rsidR="00BA4020" w:rsidRPr="00186E49" w:rsidRDefault="00CE538F" w:rsidP="00CE538F">
      <w:pPr>
        <w:pStyle w:val="NoSpacing"/>
      </w:pPr>
      <w:r>
        <w:t>2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38F" w:rsidRDefault="00CE538F" w:rsidP="00552EBA">
      <w:r>
        <w:separator/>
      </w:r>
    </w:p>
  </w:endnote>
  <w:endnote w:type="continuationSeparator" w:id="0">
    <w:p w:rsidR="00CE538F" w:rsidRDefault="00CE53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538F">
      <w:rPr>
        <w:noProof/>
      </w:rPr>
      <w:t>11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38F" w:rsidRDefault="00CE538F" w:rsidP="00552EBA">
      <w:r>
        <w:separator/>
      </w:r>
    </w:p>
  </w:footnote>
  <w:footnote w:type="continuationSeparator" w:id="0">
    <w:p w:rsidR="00CE538F" w:rsidRDefault="00CE53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538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2013-06-11T21:00:00Z</dcterms:created>
  <dcterms:modified xsi:type="dcterms:W3CDTF">2013-06-11T21:00:00Z</dcterms:modified>
</cp:coreProperties>
</file>